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2105" w14:textId="6AED3C19" w:rsidR="007D3A0F" w:rsidRPr="00B71086" w:rsidRDefault="007D3A0F" w:rsidP="00F30AFC">
      <w:pPr>
        <w:shd w:val="clear" w:color="auto" w:fill="FFFFFF"/>
        <w:spacing w:after="120" w:line="240" w:lineRule="auto"/>
        <w:outlineLvl w:val="0"/>
        <w:rPr>
          <w:rFonts w:ascii="Siemens Sans" w:eastAsia="Times New Roman" w:hAnsi="Siemens Sans" w:cs="Arial"/>
          <w:b/>
          <w:bCs/>
          <w:color w:val="2F373B"/>
          <w:kern w:val="36"/>
          <w:sz w:val="40"/>
          <w:szCs w:val="40"/>
        </w:rPr>
      </w:pPr>
      <w:r w:rsidRPr="00B71086">
        <w:rPr>
          <w:rFonts w:ascii="Siemens Sans" w:eastAsia="Times New Roman" w:hAnsi="Siemens Sans" w:cs="Arial"/>
          <w:b/>
          <w:bCs/>
          <w:color w:val="2F373B"/>
          <w:kern w:val="36"/>
          <w:sz w:val="40"/>
          <w:szCs w:val="40"/>
        </w:rPr>
        <w:t>Cyber Monday 202</w:t>
      </w:r>
      <w:r w:rsidR="00B71086">
        <w:rPr>
          <w:rFonts w:ascii="Siemens Sans" w:eastAsia="Times New Roman" w:hAnsi="Siemens Sans" w:cs="Arial"/>
          <w:b/>
          <w:bCs/>
          <w:color w:val="2F373B"/>
          <w:kern w:val="36"/>
          <w:sz w:val="40"/>
          <w:szCs w:val="40"/>
        </w:rPr>
        <w:t>2</w:t>
      </w:r>
      <w:r w:rsidRPr="00B71086">
        <w:rPr>
          <w:rFonts w:ascii="Siemens Sans" w:eastAsia="Times New Roman" w:hAnsi="Siemens Sans" w:cs="Arial"/>
          <w:b/>
          <w:bCs/>
          <w:color w:val="2F373B"/>
          <w:kern w:val="36"/>
          <w:sz w:val="40"/>
          <w:szCs w:val="40"/>
        </w:rPr>
        <w:t xml:space="preserve"> Terms &amp; Conditions</w:t>
      </w:r>
    </w:p>
    <w:p w14:paraId="310A8F04" w14:textId="2CD75A00" w:rsidR="007D3A0F" w:rsidRPr="00B71086" w:rsidRDefault="007D3A0F" w:rsidP="00F30AFC">
      <w:pPr>
        <w:shd w:val="clear" w:color="auto" w:fill="FFFFFF"/>
        <w:spacing w:after="120" w:line="240" w:lineRule="auto"/>
        <w:outlineLvl w:val="2"/>
        <w:rPr>
          <w:rFonts w:ascii="Siemens Sans" w:eastAsia="Times New Roman" w:hAnsi="Siemens Sans" w:cs="Arial"/>
          <w:b/>
          <w:bCs/>
          <w:color w:val="434C64"/>
          <w:sz w:val="24"/>
          <w:szCs w:val="24"/>
        </w:rPr>
      </w:pPr>
      <w:r w:rsidRPr="00B71086">
        <w:rPr>
          <w:rFonts w:ascii="Siemens Sans" w:eastAsia="Times New Roman" w:hAnsi="Siemens Sans" w:cs="Arial"/>
          <w:b/>
          <w:bCs/>
          <w:color w:val="434C64"/>
          <w:sz w:val="24"/>
          <w:szCs w:val="24"/>
        </w:rPr>
        <w:t xml:space="preserve">Buy a </w:t>
      </w:r>
      <w:r w:rsidR="00F30AFC" w:rsidRPr="00B71086">
        <w:rPr>
          <w:rFonts w:ascii="Siemens Sans" w:eastAsia="Times New Roman" w:hAnsi="Siemens Sans" w:cs="Arial"/>
          <w:b/>
          <w:bCs/>
          <w:color w:val="434C64"/>
          <w:sz w:val="24"/>
          <w:szCs w:val="24"/>
        </w:rPr>
        <w:t>monthly or annual</w:t>
      </w:r>
      <w:r w:rsidRPr="00B71086">
        <w:rPr>
          <w:rFonts w:ascii="Siemens Sans" w:eastAsia="Times New Roman" w:hAnsi="Siemens Sans" w:cs="Arial"/>
          <w:b/>
          <w:bCs/>
          <w:color w:val="434C64"/>
          <w:sz w:val="24"/>
          <w:szCs w:val="24"/>
        </w:rPr>
        <w:t xml:space="preserve"> Solid Edge subscription and get your first year for 50% off</w:t>
      </w:r>
      <w:r w:rsidR="00F30AFC" w:rsidRPr="00B71086">
        <w:rPr>
          <w:rFonts w:ascii="Siemens Sans" w:eastAsia="Times New Roman" w:hAnsi="Siemens Sans" w:cs="Arial"/>
          <w:b/>
          <w:bCs/>
          <w:color w:val="434C64"/>
          <w:sz w:val="24"/>
          <w:szCs w:val="24"/>
        </w:rPr>
        <w:t xml:space="preserve">. </w:t>
      </w:r>
    </w:p>
    <w:p w14:paraId="7D1D49E4" w14:textId="77777777" w:rsidR="007D3A0F"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 xml:space="preserve">Incentive available only through Siemens Digital Industries Software and its participating channel </w:t>
      </w:r>
      <w:proofErr w:type="gramStart"/>
      <w:r w:rsidRPr="00B71086">
        <w:rPr>
          <w:rFonts w:ascii="Siemens Sans" w:eastAsia="Times New Roman" w:hAnsi="Siemens Sans" w:cs="Arial"/>
          <w:color w:val="6C7886"/>
        </w:rPr>
        <w:t>partners;</w:t>
      </w:r>
      <w:proofErr w:type="gramEnd"/>
    </w:p>
    <w:p w14:paraId="67A8ADEE" w14:textId="5B24185C" w:rsidR="007D3A0F"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Valid only for customers with a physical address in the United States, Canada, United Kingdom, Germany, Austria, France, Spain, Italy, Sweden, Czech Republic, Denmark, Netherlands, Belgium</w:t>
      </w:r>
      <w:r w:rsidR="00F30AFC" w:rsidRPr="00B71086">
        <w:rPr>
          <w:rFonts w:ascii="Siemens Sans" w:eastAsia="Times New Roman" w:hAnsi="Siemens Sans" w:cs="Arial"/>
          <w:color w:val="6C7886"/>
        </w:rPr>
        <w:t>,</w:t>
      </w:r>
      <w:r w:rsidRPr="00B71086">
        <w:rPr>
          <w:rFonts w:ascii="Siemens Sans" w:eastAsia="Times New Roman" w:hAnsi="Siemens Sans" w:cs="Arial"/>
          <w:color w:val="6C7886"/>
        </w:rPr>
        <w:t xml:space="preserve"> and </w:t>
      </w:r>
      <w:proofErr w:type="gramStart"/>
      <w:r w:rsidRPr="00B71086">
        <w:rPr>
          <w:rFonts w:ascii="Siemens Sans" w:eastAsia="Times New Roman" w:hAnsi="Siemens Sans" w:cs="Arial"/>
          <w:color w:val="6C7886"/>
        </w:rPr>
        <w:t>Australia;</w:t>
      </w:r>
      <w:proofErr w:type="gramEnd"/>
    </w:p>
    <w:p w14:paraId="4D257846" w14:textId="162E31F5" w:rsidR="007D3A0F"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Offered only in connection with the purchase of Solid Edge® software licenses which must be purchased between November 2</w:t>
      </w:r>
      <w:r w:rsidR="00465C93">
        <w:rPr>
          <w:rFonts w:ascii="Siemens Sans" w:eastAsia="Times New Roman" w:hAnsi="Siemens Sans" w:cs="Arial"/>
          <w:color w:val="6C7886"/>
        </w:rPr>
        <w:t>8</w:t>
      </w:r>
      <w:r w:rsidRPr="00B71086">
        <w:rPr>
          <w:rFonts w:ascii="Siemens Sans" w:eastAsia="Times New Roman" w:hAnsi="Siemens Sans" w:cs="Arial"/>
          <w:color w:val="6C7886"/>
        </w:rPr>
        <w:t>,</w:t>
      </w:r>
      <w:r w:rsidR="00F30AFC" w:rsidRPr="00B71086">
        <w:rPr>
          <w:rFonts w:ascii="Siemens Sans" w:eastAsia="Times New Roman" w:hAnsi="Siemens Sans" w:cs="Arial"/>
          <w:color w:val="6C7886"/>
        </w:rPr>
        <w:t xml:space="preserve"> </w:t>
      </w:r>
      <w:proofErr w:type="gramStart"/>
      <w:r w:rsidR="00F30AFC" w:rsidRPr="00B71086">
        <w:rPr>
          <w:rFonts w:ascii="Siemens Sans" w:eastAsia="Times New Roman" w:hAnsi="Siemens Sans" w:cs="Arial"/>
          <w:color w:val="6C7886"/>
        </w:rPr>
        <w:t>2022</w:t>
      </w:r>
      <w:proofErr w:type="gramEnd"/>
      <w:r w:rsidR="00F30AFC" w:rsidRPr="00B71086">
        <w:rPr>
          <w:rFonts w:ascii="Siemens Sans" w:eastAsia="Times New Roman" w:hAnsi="Siemens Sans" w:cs="Arial"/>
          <w:color w:val="6C7886"/>
        </w:rPr>
        <w:t xml:space="preserve"> at</w:t>
      </w:r>
      <w:r w:rsidRPr="00B71086">
        <w:rPr>
          <w:rFonts w:ascii="Siemens Sans" w:eastAsia="Times New Roman" w:hAnsi="Siemens Sans" w:cs="Arial"/>
          <w:color w:val="6C7886"/>
        </w:rPr>
        <w:t xml:space="preserve"> 11</w:t>
      </w:r>
      <w:r w:rsidR="00F30AFC" w:rsidRPr="00B71086">
        <w:rPr>
          <w:rFonts w:ascii="Siemens Sans" w:eastAsia="Times New Roman" w:hAnsi="Siemens Sans" w:cs="Arial"/>
          <w:color w:val="6C7886"/>
        </w:rPr>
        <w:t>:00</w:t>
      </w:r>
      <w:r w:rsidRPr="00B71086">
        <w:rPr>
          <w:rFonts w:ascii="Siemens Sans" w:eastAsia="Times New Roman" w:hAnsi="Siemens Sans" w:cs="Arial"/>
          <w:color w:val="6C7886"/>
        </w:rPr>
        <w:t xml:space="preserve"> UTC and December </w:t>
      </w:r>
      <w:r w:rsidR="00465C93">
        <w:rPr>
          <w:rFonts w:ascii="Siemens Sans" w:eastAsia="Times New Roman" w:hAnsi="Siemens Sans" w:cs="Arial"/>
          <w:color w:val="6C7886"/>
        </w:rPr>
        <w:t>2</w:t>
      </w:r>
      <w:r w:rsidR="00F30AFC" w:rsidRPr="00B71086">
        <w:rPr>
          <w:rFonts w:ascii="Siemens Sans" w:eastAsia="Times New Roman" w:hAnsi="Siemens Sans" w:cs="Arial"/>
          <w:color w:val="6C7886"/>
        </w:rPr>
        <w:t>, 2022</w:t>
      </w:r>
      <w:r w:rsidRPr="00B71086">
        <w:rPr>
          <w:rFonts w:ascii="Siemens Sans" w:eastAsia="Times New Roman" w:hAnsi="Siemens Sans" w:cs="Arial"/>
          <w:color w:val="6C7886"/>
        </w:rPr>
        <w:t xml:space="preserve"> at </w:t>
      </w:r>
      <w:r w:rsidR="00F30AFC" w:rsidRPr="00B71086">
        <w:rPr>
          <w:rFonts w:ascii="Siemens Sans" w:eastAsia="Times New Roman" w:hAnsi="Siemens Sans" w:cs="Arial"/>
          <w:color w:val="6C7886"/>
        </w:rPr>
        <w:t>23</w:t>
      </w:r>
      <w:r w:rsidRPr="00B71086">
        <w:rPr>
          <w:rFonts w:ascii="Siemens Sans" w:eastAsia="Times New Roman" w:hAnsi="Siemens Sans" w:cs="Arial"/>
          <w:color w:val="6C7886"/>
        </w:rPr>
        <w:t>:59 PST</w:t>
      </w:r>
      <w:r w:rsidR="00F30AFC" w:rsidRPr="00B71086">
        <w:rPr>
          <w:rFonts w:ascii="Siemens Sans" w:eastAsia="Times New Roman" w:hAnsi="Siemens Sans" w:cs="Arial"/>
          <w:color w:val="6C7886"/>
        </w:rPr>
        <w:t>.</w:t>
      </w:r>
    </w:p>
    <w:p w14:paraId="144442D1" w14:textId="7F9D932D" w:rsidR="00F30AFC"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After the first year ends, the purchaser agrees to pay the currently posted annual subscription price available </w:t>
      </w:r>
      <w:hyperlink r:id="rId5" w:tgtFrame="_blank" w:history="1">
        <w:r w:rsidRPr="00B71086">
          <w:rPr>
            <w:rFonts w:ascii="Siemens Sans" w:eastAsia="Times New Roman" w:hAnsi="Siemens Sans" w:cs="Arial"/>
            <w:color w:val="4386A7"/>
            <w:u w:val="single"/>
          </w:rPr>
          <w:t>here </w:t>
        </w:r>
      </w:hyperlink>
      <w:r w:rsidR="00641DCD" w:rsidRPr="00B71086">
        <w:rPr>
          <w:rFonts w:ascii="Siemens Sans" w:eastAsia="Times New Roman" w:hAnsi="Siemens Sans" w:cs="Arial"/>
          <w:color w:val="6C7886"/>
        </w:rPr>
        <w:t xml:space="preserve">or </w:t>
      </w:r>
      <w:hyperlink r:id="rId6" w:history="1">
        <w:r w:rsidR="00641DCD" w:rsidRPr="00B71086">
          <w:rPr>
            <w:rFonts w:ascii="Siemens Sans" w:eastAsia="Times New Roman" w:hAnsi="Siemens Sans" w:cs="Arial"/>
            <w:color w:val="4386A7"/>
            <w:u w:val="single"/>
          </w:rPr>
          <w:t>here</w:t>
        </w:r>
      </w:hyperlink>
      <w:r w:rsidR="00641DCD" w:rsidRPr="00B71086">
        <w:rPr>
          <w:rFonts w:ascii="Siemens Sans" w:eastAsia="Times New Roman" w:hAnsi="Siemens Sans" w:cs="Arial"/>
          <w:color w:val="6C7886"/>
        </w:rPr>
        <w:t xml:space="preserve"> </w:t>
      </w:r>
      <w:r w:rsidRPr="00B71086">
        <w:rPr>
          <w:rFonts w:ascii="Siemens Sans" w:eastAsia="Times New Roman" w:hAnsi="Siemens Sans" w:cs="Arial"/>
          <w:color w:val="6C7886"/>
        </w:rPr>
        <w:t>each year unless the</w:t>
      </w:r>
      <w:r w:rsidR="00F30AFC" w:rsidRPr="00B71086">
        <w:rPr>
          <w:rFonts w:ascii="Siemens Sans" w:eastAsia="Times New Roman" w:hAnsi="Siemens Sans" w:cs="Arial"/>
          <w:color w:val="6C7886"/>
        </w:rPr>
        <w:t xml:space="preserve"> </w:t>
      </w:r>
      <w:r w:rsidRPr="00B71086">
        <w:rPr>
          <w:rFonts w:ascii="Siemens Sans" w:eastAsia="Times New Roman" w:hAnsi="Siemens Sans" w:cs="Arial"/>
          <w:color w:val="6C7886"/>
        </w:rPr>
        <w:t xml:space="preserve">subscriber cancels the subscription. No other discounts </w:t>
      </w:r>
      <w:proofErr w:type="gramStart"/>
      <w:r w:rsidRPr="00B71086">
        <w:rPr>
          <w:rFonts w:ascii="Siemens Sans" w:eastAsia="Times New Roman" w:hAnsi="Siemens Sans" w:cs="Arial"/>
          <w:color w:val="6C7886"/>
        </w:rPr>
        <w:t>apply;</w:t>
      </w:r>
      <w:proofErr w:type="gramEnd"/>
    </w:p>
    <w:p w14:paraId="13EA48B1" w14:textId="77777777" w:rsidR="00F30AFC"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 xml:space="preserve">Cancellation can occur anytime during the </w:t>
      </w:r>
      <w:proofErr w:type="gramStart"/>
      <w:r w:rsidRPr="00B71086">
        <w:rPr>
          <w:rFonts w:ascii="Siemens Sans" w:eastAsia="Times New Roman" w:hAnsi="Siemens Sans" w:cs="Arial"/>
          <w:color w:val="6C7886"/>
        </w:rPr>
        <w:t>year,</w:t>
      </w:r>
      <w:proofErr w:type="gramEnd"/>
      <w:r w:rsidRPr="00B71086">
        <w:rPr>
          <w:rFonts w:ascii="Siemens Sans" w:eastAsia="Times New Roman" w:hAnsi="Siemens Sans" w:cs="Arial"/>
          <w:color w:val="6C7886"/>
        </w:rPr>
        <w:t xml:space="preserve"> however, no refund will be given for any portion of that year;</w:t>
      </w:r>
    </w:p>
    <w:p w14:paraId="2E93FF1A" w14:textId="35C2AD89" w:rsidR="007D3A0F"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Incentive is 50% off for</w:t>
      </w:r>
      <w:r w:rsidR="00F30AFC" w:rsidRPr="00B71086">
        <w:rPr>
          <w:rFonts w:ascii="Siemens Sans" w:eastAsia="Times New Roman" w:hAnsi="Siemens Sans" w:cs="Arial"/>
          <w:color w:val="6C7886"/>
        </w:rPr>
        <w:t>:</w:t>
      </w:r>
      <w:r w:rsidRPr="00B71086">
        <w:rPr>
          <w:rFonts w:ascii="Siemens Sans" w:eastAsia="Times New Roman" w:hAnsi="Siemens Sans" w:cs="Arial"/>
          <w:color w:val="6C7886"/>
        </w:rPr>
        <w:t xml:space="preserve"> the first (1st) year of a Solid Edge </w:t>
      </w:r>
      <w:r w:rsidR="00F30AFC" w:rsidRPr="00B71086">
        <w:rPr>
          <w:rFonts w:ascii="Siemens Sans" w:eastAsia="Times New Roman" w:hAnsi="Siemens Sans" w:cs="Arial"/>
          <w:color w:val="6C7886"/>
        </w:rPr>
        <w:t xml:space="preserve">monthly or annual </w:t>
      </w:r>
      <w:r w:rsidRPr="00B71086">
        <w:rPr>
          <w:rFonts w:ascii="Siemens Sans" w:eastAsia="Times New Roman" w:hAnsi="Siemens Sans" w:cs="Arial"/>
          <w:color w:val="6C7886"/>
        </w:rPr>
        <w:t>license subscription (approximate retail values: Design and Drafting $900.00; Foundation $2,220.00; Classic $2,760.00; Premium $3,940.00)</w:t>
      </w:r>
      <w:r w:rsidR="00F30AFC" w:rsidRPr="00B71086">
        <w:rPr>
          <w:rFonts w:ascii="Siemens Sans" w:eastAsia="Times New Roman" w:hAnsi="Siemens Sans" w:cs="Arial"/>
          <w:color w:val="6C7886"/>
        </w:rPr>
        <w:t>;</w:t>
      </w:r>
      <w:r w:rsidR="00B71086" w:rsidRPr="00B71086">
        <w:rPr>
          <w:rFonts w:ascii="Siemens Sans" w:eastAsia="Times New Roman" w:hAnsi="Siemens Sans" w:cs="Arial"/>
          <w:color w:val="6C7886"/>
        </w:rPr>
        <w:t xml:space="preserve"> </w:t>
      </w:r>
      <w:r w:rsidRPr="00B71086">
        <w:rPr>
          <w:rFonts w:ascii="Siemens Sans" w:eastAsia="Times New Roman" w:hAnsi="Siemens Sans" w:cs="Arial"/>
          <w:color w:val="6C7886"/>
        </w:rPr>
        <w:t xml:space="preserve">50% off for the first (1st) year of a Solid Edge technical publications </w:t>
      </w:r>
      <w:r w:rsidR="00F30AFC" w:rsidRPr="00B71086">
        <w:rPr>
          <w:rFonts w:ascii="Siemens Sans" w:eastAsia="Times New Roman" w:hAnsi="Siemens Sans" w:cs="Arial"/>
          <w:color w:val="6C7886"/>
        </w:rPr>
        <w:t xml:space="preserve">monthly or annual </w:t>
      </w:r>
      <w:r w:rsidRPr="00B71086">
        <w:rPr>
          <w:rFonts w:ascii="Siemens Sans" w:eastAsia="Times New Roman" w:hAnsi="Siemens Sans" w:cs="Arial"/>
          <w:color w:val="6C7886"/>
        </w:rPr>
        <w:t>license subscription (approximate retail values: Solid Edge Illustrations $1,575.00; Solid Edge 3D Publishing $2,430.00);</w:t>
      </w:r>
      <w:r w:rsidR="00B71086" w:rsidRPr="00B71086">
        <w:rPr>
          <w:rFonts w:ascii="Siemens Sans" w:eastAsia="Times New Roman" w:hAnsi="Siemens Sans" w:cs="Arial"/>
          <w:color w:val="6C7886"/>
        </w:rPr>
        <w:t xml:space="preserve"> </w:t>
      </w:r>
      <w:r w:rsidRPr="00B71086">
        <w:rPr>
          <w:rFonts w:ascii="Siemens Sans" w:eastAsia="Times New Roman" w:hAnsi="Siemens Sans" w:cs="Arial"/>
          <w:color w:val="6C7886"/>
        </w:rPr>
        <w:t xml:space="preserve">50% off for the first (1st) year of a Solid Edge </w:t>
      </w:r>
      <w:r w:rsidR="00641DCD" w:rsidRPr="00B71086">
        <w:rPr>
          <w:rFonts w:ascii="Siemens Sans" w:eastAsia="Times New Roman" w:hAnsi="Siemens Sans" w:cs="Arial"/>
          <w:color w:val="6C7886"/>
        </w:rPr>
        <w:t>electrical design</w:t>
      </w:r>
      <w:r w:rsidRPr="00B71086">
        <w:rPr>
          <w:rFonts w:ascii="Siemens Sans" w:eastAsia="Times New Roman" w:hAnsi="Siemens Sans" w:cs="Arial"/>
          <w:color w:val="6C7886"/>
        </w:rPr>
        <w:t xml:space="preserve"> </w:t>
      </w:r>
      <w:r w:rsidR="00F30AFC" w:rsidRPr="00B71086">
        <w:rPr>
          <w:rFonts w:ascii="Siemens Sans" w:eastAsia="Times New Roman" w:hAnsi="Siemens Sans" w:cs="Arial"/>
          <w:color w:val="6C7886"/>
        </w:rPr>
        <w:t xml:space="preserve">monthly or </w:t>
      </w:r>
      <w:r w:rsidRPr="00B71086">
        <w:rPr>
          <w:rFonts w:ascii="Siemens Sans" w:eastAsia="Times New Roman" w:hAnsi="Siemens Sans" w:cs="Arial"/>
          <w:color w:val="6C7886"/>
        </w:rPr>
        <w:t xml:space="preserve">annual license subscription (approximate retail values: </w:t>
      </w:r>
      <w:r w:rsidR="00641DCD" w:rsidRPr="00B71086">
        <w:rPr>
          <w:rFonts w:ascii="Siemens Sans" w:eastAsia="Times New Roman" w:hAnsi="Siemens Sans" w:cs="Arial"/>
          <w:color w:val="6C7886"/>
        </w:rPr>
        <w:t>Solid Edge Wiring Design</w:t>
      </w:r>
      <w:r w:rsidRPr="00B71086">
        <w:rPr>
          <w:rFonts w:ascii="Siemens Sans" w:eastAsia="Times New Roman" w:hAnsi="Siemens Sans" w:cs="Arial"/>
          <w:color w:val="6C7886"/>
        </w:rPr>
        <w:t xml:space="preserve"> $</w:t>
      </w:r>
      <w:r w:rsidR="00641DCD" w:rsidRPr="00B71086">
        <w:rPr>
          <w:rFonts w:ascii="Siemens Sans" w:eastAsia="Times New Roman" w:hAnsi="Siemens Sans" w:cs="Arial"/>
          <w:color w:val="6C7886"/>
        </w:rPr>
        <w:t>2,825</w:t>
      </w:r>
      <w:r w:rsidRPr="00B71086">
        <w:rPr>
          <w:rFonts w:ascii="Siemens Sans" w:eastAsia="Times New Roman" w:hAnsi="Siemens Sans" w:cs="Arial"/>
          <w:color w:val="6C7886"/>
        </w:rPr>
        <w:t>.00;</w:t>
      </w:r>
      <w:r w:rsidR="00641DCD" w:rsidRPr="00B71086">
        <w:rPr>
          <w:rFonts w:ascii="Siemens Sans" w:eastAsia="Times New Roman" w:hAnsi="Siemens Sans" w:cs="Arial"/>
          <w:color w:val="6C7886"/>
        </w:rPr>
        <w:t xml:space="preserve"> Solid Edge Harness Design $2,430.00; Solid Edge Wiring &amp; Harness Design $4,855.00);</w:t>
      </w:r>
    </w:p>
    <w:p w14:paraId="7EAE5265" w14:textId="1F75DA36" w:rsidR="007D3A0F"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 xml:space="preserve">Incentives are claimed by entering the promotion code </w:t>
      </w:r>
      <w:proofErr w:type="gramStart"/>
      <w:r w:rsidRPr="00B71086">
        <w:rPr>
          <w:rFonts w:ascii="Siemens Sans" w:eastAsia="Times New Roman" w:hAnsi="Siemens Sans" w:cs="Arial"/>
          <w:color w:val="6C7886"/>
        </w:rPr>
        <w:t>where</w:t>
      </w:r>
      <w:proofErr w:type="gramEnd"/>
      <w:r w:rsidRPr="00B71086">
        <w:rPr>
          <w:rFonts w:ascii="Siemens Sans" w:eastAsia="Times New Roman" w:hAnsi="Siemens Sans" w:cs="Arial"/>
          <w:color w:val="6C7886"/>
        </w:rPr>
        <w:t xml:space="preserve"> indicated at the time of purchase. The promotion code will be published </w:t>
      </w:r>
      <w:r w:rsidR="00F30AFC" w:rsidRPr="00B71086">
        <w:rPr>
          <w:rFonts w:ascii="Siemens Sans" w:eastAsia="Times New Roman" w:hAnsi="Siemens Sans" w:cs="Arial"/>
          <w:color w:val="6C7886"/>
        </w:rPr>
        <w:t xml:space="preserve">publicly for a limited time on the following web address: </w:t>
      </w:r>
      <w:proofErr w:type="gramStart"/>
      <w:r w:rsidR="00465C93" w:rsidRPr="00465C93">
        <w:rPr>
          <w:rFonts w:ascii="Siemens Sans" w:eastAsia="Times New Roman" w:hAnsi="Siemens Sans" w:cs="Arial"/>
          <w:color w:val="6C7886"/>
        </w:rPr>
        <w:t>https://solidedge.siemens.com/en/pages/solid-edge-cyber-monday-2022/</w:t>
      </w:r>
      <w:r w:rsidRPr="00B71086">
        <w:rPr>
          <w:rFonts w:ascii="Siemens Sans" w:eastAsia="Times New Roman" w:hAnsi="Siemens Sans" w:cs="Arial"/>
          <w:color w:val="6C7886"/>
        </w:rPr>
        <w:t>;</w:t>
      </w:r>
      <w:proofErr w:type="gramEnd"/>
    </w:p>
    <w:p w14:paraId="009BF79D" w14:textId="77777777" w:rsidR="007D3A0F"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 xml:space="preserve">Offer valid for first time Solid Edge annual subscribers </w:t>
      </w:r>
      <w:proofErr w:type="gramStart"/>
      <w:r w:rsidRPr="00B71086">
        <w:rPr>
          <w:rFonts w:ascii="Siemens Sans" w:eastAsia="Times New Roman" w:hAnsi="Siemens Sans" w:cs="Arial"/>
          <w:color w:val="6C7886"/>
        </w:rPr>
        <w:t>only;</w:t>
      </w:r>
      <w:proofErr w:type="gramEnd"/>
    </w:p>
    <w:p w14:paraId="7A76EC84" w14:textId="5ABF250F" w:rsidR="007D3A0F"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 xml:space="preserve">Limit one (1) 50% off </w:t>
      </w:r>
      <w:r w:rsidR="00F30AFC" w:rsidRPr="00B71086">
        <w:rPr>
          <w:rFonts w:ascii="Siemens Sans" w:eastAsia="Times New Roman" w:hAnsi="Siemens Sans" w:cs="Arial"/>
          <w:color w:val="6C7886"/>
        </w:rPr>
        <w:t xml:space="preserve">monthly or </w:t>
      </w:r>
      <w:r w:rsidRPr="00B71086">
        <w:rPr>
          <w:rFonts w:ascii="Siemens Sans" w:eastAsia="Times New Roman" w:hAnsi="Siemens Sans" w:cs="Arial"/>
          <w:color w:val="6C7886"/>
        </w:rPr>
        <w:t>annual subscription per subscriber. For the avoidance of doubt, a subscriber may be an individual or a business entity.</w:t>
      </w:r>
    </w:p>
    <w:p w14:paraId="3F5C83C8" w14:textId="71FD84E4" w:rsidR="007D3A0F"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If for any reason this program is not capable of running as planned due to infection by computer virus, bugs, tampering, unauthorized intervention, fraud, technical failures, or any other causes which, in the sole opinion of Siemens Industry Software Inc., corrupt or affect the administration, security, fairness, integrity, or proper conduct of this upgrade program, Siemens Digital Industries Software reserves the right to cancel, terminate, modify</w:t>
      </w:r>
      <w:r w:rsidR="00F30AFC" w:rsidRPr="00B71086">
        <w:rPr>
          <w:rFonts w:ascii="Siemens Sans" w:eastAsia="Times New Roman" w:hAnsi="Siemens Sans" w:cs="Arial"/>
          <w:color w:val="6C7886"/>
        </w:rPr>
        <w:t>,</w:t>
      </w:r>
      <w:r w:rsidRPr="00B71086">
        <w:rPr>
          <w:rFonts w:ascii="Siemens Sans" w:eastAsia="Times New Roman" w:hAnsi="Siemens Sans" w:cs="Arial"/>
          <w:color w:val="6C7886"/>
        </w:rPr>
        <w:t xml:space="preserve"> or suspend this discount program.</w:t>
      </w:r>
    </w:p>
    <w:p w14:paraId="37CF2151" w14:textId="08C522A8" w:rsidR="007D3A0F" w:rsidRPr="00B71086" w:rsidRDefault="007D3A0F" w:rsidP="00B71086">
      <w:pPr>
        <w:shd w:val="clear" w:color="auto" w:fill="FFFFFF"/>
        <w:spacing w:after="120" w:line="276" w:lineRule="auto"/>
        <w:rPr>
          <w:rFonts w:ascii="Siemens Sans" w:eastAsia="Times New Roman" w:hAnsi="Siemens Sans" w:cs="Arial"/>
          <w:color w:val="6C7886"/>
        </w:rPr>
      </w:pPr>
      <w:r w:rsidRPr="00B71086">
        <w:rPr>
          <w:rFonts w:ascii="Siemens Sans" w:eastAsia="Times New Roman" w:hAnsi="Siemens Sans" w:cs="Arial"/>
          <w:color w:val="6C7886"/>
        </w:rPr>
        <w:t>Note: Siemens and the Siemens logo are registered trademarks of Siemens AG. A list of relevant Siemens trademarks can be found </w:t>
      </w:r>
      <w:hyperlink r:id="rId7" w:tgtFrame="_blank" w:history="1">
        <w:r w:rsidRPr="00B71086">
          <w:rPr>
            <w:rFonts w:ascii="Siemens Sans" w:eastAsia="Times New Roman" w:hAnsi="Siemens Sans" w:cs="Arial"/>
            <w:color w:val="4386A7"/>
            <w:u w:val="single"/>
          </w:rPr>
          <w:t>here</w:t>
        </w:r>
      </w:hyperlink>
      <w:r w:rsidRPr="00B71086">
        <w:rPr>
          <w:rFonts w:ascii="Siemens Sans" w:eastAsia="Times New Roman" w:hAnsi="Siemens Sans" w:cs="Arial"/>
          <w:color w:val="6C7886"/>
        </w:rPr>
        <w:t>. Other trademarks belong to their respective owners.</w:t>
      </w:r>
    </w:p>
    <w:sectPr w:rsidR="007D3A0F" w:rsidRPr="00B7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emens Sans">
    <w:panose1 w:val="00000000000000000000"/>
    <w:charset w:val="00"/>
    <w:family w:val="auto"/>
    <w:pitch w:val="variable"/>
    <w:sig w:usb0="A00002FF" w:usb1="0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AEA"/>
    <w:multiLevelType w:val="multilevel"/>
    <w:tmpl w:val="B270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65F3B"/>
    <w:multiLevelType w:val="hybridMultilevel"/>
    <w:tmpl w:val="6D74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0F"/>
    <w:rsid w:val="00465C93"/>
    <w:rsid w:val="00641DCD"/>
    <w:rsid w:val="007D3A0F"/>
    <w:rsid w:val="00B71086"/>
    <w:rsid w:val="00F3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CF29"/>
  <w15:chartTrackingRefBased/>
  <w15:docId w15:val="{F0CECC3B-2438-4714-8085-0162E3B6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3A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A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3A0F"/>
    <w:rPr>
      <w:rFonts w:ascii="Times New Roman" w:eastAsia="Times New Roman" w:hAnsi="Times New Roman" w:cs="Times New Roman"/>
      <w:b/>
      <w:bCs/>
      <w:sz w:val="27"/>
      <w:szCs w:val="27"/>
    </w:rPr>
  </w:style>
  <w:style w:type="character" w:styleId="Strong">
    <w:name w:val="Strong"/>
    <w:basedOn w:val="DefaultParagraphFont"/>
    <w:uiPriority w:val="22"/>
    <w:qFormat/>
    <w:rsid w:val="007D3A0F"/>
    <w:rPr>
      <w:b/>
      <w:bCs/>
    </w:rPr>
  </w:style>
  <w:style w:type="character" w:styleId="Hyperlink">
    <w:name w:val="Hyperlink"/>
    <w:basedOn w:val="DefaultParagraphFont"/>
    <w:uiPriority w:val="99"/>
    <w:unhideWhenUsed/>
    <w:rsid w:val="007D3A0F"/>
    <w:rPr>
      <w:color w:val="0000FF"/>
      <w:u w:val="single"/>
    </w:rPr>
  </w:style>
  <w:style w:type="paragraph" w:styleId="NormalWeb">
    <w:name w:val="Normal (Web)"/>
    <w:basedOn w:val="Normal"/>
    <w:uiPriority w:val="99"/>
    <w:semiHidden/>
    <w:unhideWhenUsed/>
    <w:rsid w:val="007D3A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3A0F"/>
    <w:rPr>
      <w:i/>
      <w:iCs/>
    </w:rPr>
  </w:style>
  <w:style w:type="character" w:styleId="UnresolvedMention">
    <w:name w:val="Unresolved Mention"/>
    <w:basedOn w:val="DefaultParagraphFont"/>
    <w:uiPriority w:val="99"/>
    <w:semiHidden/>
    <w:unhideWhenUsed/>
    <w:rsid w:val="00641DCD"/>
    <w:rPr>
      <w:color w:val="605E5C"/>
      <w:shd w:val="clear" w:color="auto" w:fill="E1DFDD"/>
    </w:rPr>
  </w:style>
  <w:style w:type="paragraph" w:styleId="ListParagraph">
    <w:name w:val="List Paragraph"/>
    <w:basedOn w:val="Normal"/>
    <w:uiPriority w:val="34"/>
    <w:qFormat/>
    <w:rsid w:val="00F3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8904">
      <w:bodyDiv w:val="1"/>
      <w:marLeft w:val="0"/>
      <w:marRight w:val="0"/>
      <w:marTop w:val="0"/>
      <w:marBottom w:val="0"/>
      <w:divBdr>
        <w:top w:val="none" w:sz="0" w:space="0" w:color="auto"/>
        <w:left w:val="none" w:sz="0" w:space="0" w:color="auto"/>
        <w:bottom w:val="none" w:sz="0" w:space="0" w:color="auto"/>
        <w:right w:val="none" w:sz="0" w:space="0" w:color="auto"/>
      </w:divBdr>
    </w:div>
    <w:div w:id="180321872">
      <w:bodyDiv w:val="1"/>
      <w:marLeft w:val="0"/>
      <w:marRight w:val="0"/>
      <w:marTop w:val="0"/>
      <w:marBottom w:val="0"/>
      <w:divBdr>
        <w:top w:val="none" w:sz="0" w:space="0" w:color="auto"/>
        <w:left w:val="none" w:sz="0" w:space="0" w:color="auto"/>
        <w:bottom w:val="none" w:sz="0" w:space="0" w:color="auto"/>
        <w:right w:val="none" w:sz="0" w:space="0" w:color="auto"/>
      </w:divBdr>
    </w:div>
    <w:div w:id="304044525">
      <w:bodyDiv w:val="1"/>
      <w:marLeft w:val="0"/>
      <w:marRight w:val="0"/>
      <w:marTop w:val="0"/>
      <w:marBottom w:val="0"/>
      <w:divBdr>
        <w:top w:val="none" w:sz="0" w:space="0" w:color="auto"/>
        <w:left w:val="none" w:sz="0" w:space="0" w:color="auto"/>
        <w:bottom w:val="none" w:sz="0" w:space="0" w:color="auto"/>
        <w:right w:val="none" w:sz="0" w:space="0" w:color="auto"/>
      </w:divBdr>
      <w:divsChild>
        <w:div w:id="971135421">
          <w:marLeft w:val="0"/>
          <w:marRight w:val="0"/>
          <w:marTop w:val="0"/>
          <w:marBottom w:val="525"/>
          <w:divBdr>
            <w:top w:val="none" w:sz="0" w:space="0" w:color="auto"/>
            <w:left w:val="none" w:sz="0" w:space="0" w:color="auto"/>
            <w:bottom w:val="none" w:sz="0" w:space="0" w:color="auto"/>
            <w:right w:val="none" w:sz="0" w:space="0" w:color="auto"/>
          </w:divBdr>
          <w:divsChild>
            <w:div w:id="1198927323">
              <w:marLeft w:val="0"/>
              <w:marRight w:val="0"/>
              <w:marTop w:val="0"/>
              <w:marBottom w:val="0"/>
              <w:divBdr>
                <w:top w:val="none" w:sz="0" w:space="0" w:color="auto"/>
                <w:left w:val="none" w:sz="0" w:space="0" w:color="auto"/>
                <w:bottom w:val="none" w:sz="0" w:space="0" w:color="auto"/>
                <w:right w:val="none" w:sz="0" w:space="0" w:color="auto"/>
              </w:divBdr>
            </w:div>
          </w:divsChild>
        </w:div>
        <w:div w:id="351230736">
          <w:marLeft w:val="0"/>
          <w:marRight w:val="0"/>
          <w:marTop w:val="0"/>
          <w:marBottom w:val="525"/>
          <w:divBdr>
            <w:top w:val="none" w:sz="0" w:space="0" w:color="auto"/>
            <w:left w:val="none" w:sz="0" w:space="0" w:color="auto"/>
            <w:bottom w:val="none" w:sz="0" w:space="0" w:color="auto"/>
            <w:right w:val="none" w:sz="0" w:space="0" w:color="auto"/>
          </w:divBdr>
          <w:divsChild>
            <w:div w:id="272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5325">
      <w:bodyDiv w:val="1"/>
      <w:marLeft w:val="0"/>
      <w:marRight w:val="0"/>
      <w:marTop w:val="0"/>
      <w:marBottom w:val="0"/>
      <w:divBdr>
        <w:top w:val="none" w:sz="0" w:space="0" w:color="auto"/>
        <w:left w:val="none" w:sz="0" w:space="0" w:color="auto"/>
        <w:bottom w:val="none" w:sz="0" w:space="0" w:color="auto"/>
        <w:right w:val="none" w:sz="0" w:space="0" w:color="auto"/>
      </w:divBdr>
      <w:divsChild>
        <w:div w:id="552424848">
          <w:marLeft w:val="0"/>
          <w:marRight w:val="0"/>
          <w:marTop w:val="0"/>
          <w:marBottom w:val="525"/>
          <w:divBdr>
            <w:top w:val="none" w:sz="0" w:space="0" w:color="auto"/>
            <w:left w:val="none" w:sz="0" w:space="0" w:color="auto"/>
            <w:bottom w:val="none" w:sz="0" w:space="0" w:color="auto"/>
            <w:right w:val="none" w:sz="0" w:space="0" w:color="auto"/>
          </w:divBdr>
          <w:divsChild>
            <w:div w:id="2118720088">
              <w:marLeft w:val="0"/>
              <w:marRight w:val="0"/>
              <w:marTop w:val="0"/>
              <w:marBottom w:val="0"/>
              <w:divBdr>
                <w:top w:val="none" w:sz="0" w:space="0" w:color="auto"/>
                <w:left w:val="none" w:sz="0" w:space="0" w:color="auto"/>
                <w:bottom w:val="none" w:sz="0" w:space="0" w:color="auto"/>
                <w:right w:val="none" w:sz="0" w:space="0" w:color="auto"/>
              </w:divBdr>
            </w:div>
          </w:divsChild>
        </w:div>
        <w:div w:id="543761379">
          <w:marLeft w:val="0"/>
          <w:marRight w:val="0"/>
          <w:marTop w:val="0"/>
          <w:marBottom w:val="525"/>
          <w:divBdr>
            <w:top w:val="none" w:sz="0" w:space="0" w:color="auto"/>
            <w:left w:val="none" w:sz="0" w:space="0" w:color="auto"/>
            <w:bottom w:val="none" w:sz="0" w:space="0" w:color="auto"/>
            <w:right w:val="none" w:sz="0" w:space="0" w:color="auto"/>
          </w:divBdr>
          <w:divsChild>
            <w:div w:id="10238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53053">
      <w:bodyDiv w:val="1"/>
      <w:marLeft w:val="0"/>
      <w:marRight w:val="0"/>
      <w:marTop w:val="0"/>
      <w:marBottom w:val="0"/>
      <w:divBdr>
        <w:top w:val="none" w:sz="0" w:space="0" w:color="auto"/>
        <w:left w:val="none" w:sz="0" w:space="0" w:color="auto"/>
        <w:bottom w:val="none" w:sz="0" w:space="0" w:color="auto"/>
        <w:right w:val="none" w:sz="0" w:space="0" w:color="auto"/>
      </w:divBdr>
    </w:div>
    <w:div w:id="1737782190">
      <w:bodyDiv w:val="1"/>
      <w:marLeft w:val="0"/>
      <w:marRight w:val="0"/>
      <w:marTop w:val="0"/>
      <w:marBottom w:val="0"/>
      <w:divBdr>
        <w:top w:val="none" w:sz="0" w:space="0" w:color="auto"/>
        <w:left w:val="none" w:sz="0" w:space="0" w:color="auto"/>
        <w:bottom w:val="none" w:sz="0" w:space="0" w:color="auto"/>
        <w:right w:val="none" w:sz="0" w:space="0" w:color="auto"/>
      </w:divBdr>
      <w:divsChild>
        <w:div w:id="1907915131">
          <w:marLeft w:val="0"/>
          <w:marRight w:val="0"/>
          <w:marTop w:val="0"/>
          <w:marBottom w:val="525"/>
          <w:divBdr>
            <w:top w:val="none" w:sz="0" w:space="0" w:color="auto"/>
            <w:left w:val="none" w:sz="0" w:space="0" w:color="auto"/>
            <w:bottom w:val="none" w:sz="0" w:space="0" w:color="auto"/>
            <w:right w:val="none" w:sz="0" w:space="0" w:color="auto"/>
          </w:divBdr>
          <w:divsChild>
            <w:div w:id="1068266831">
              <w:marLeft w:val="0"/>
              <w:marRight w:val="0"/>
              <w:marTop w:val="0"/>
              <w:marBottom w:val="0"/>
              <w:divBdr>
                <w:top w:val="none" w:sz="0" w:space="0" w:color="auto"/>
                <w:left w:val="none" w:sz="0" w:space="0" w:color="auto"/>
                <w:bottom w:val="none" w:sz="0" w:space="0" w:color="auto"/>
                <w:right w:val="none" w:sz="0" w:space="0" w:color="auto"/>
              </w:divBdr>
            </w:div>
          </w:divsChild>
        </w:div>
        <w:div w:id="127670253">
          <w:marLeft w:val="0"/>
          <w:marRight w:val="0"/>
          <w:marTop w:val="0"/>
          <w:marBottom w:val="525"/>
          <w:divBdr>
            <w:top w:val="none" w:sz="0" w:space="0" w:color="auto"/>
            <w:left w:val="none" w:sz="0" w:space="0" w:color="auto"/>
            <w:bottom w:val="none" w:sz="0" w:space="0" w:color="auto"/>
            <w:right w:val="none" w:sz="0" w:space="0" w:color="auto"/>
          </w:divBdr>
          <w:divsChild>
            <w:div w:id="6753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8371">
      <w:bodyDiv w:val="1"/>
      <w:marLeft w:val="0"/>
      <w:marRight w:val="0"/>
      <w:marTop w:val="0"/>
      <w:marBottom w:val="0"/>
      <w:divBdr>
        <w:top w:val="none" w:sz="0" w:space="0" w:color="auto"/>
        <w:left w:val="none" w:sz="0" w:space="0" w:color="auto"/>
        <w:bottom w:val="none" w:sz="0" w:space="0" w:color="auto"/>
        <w:right w:val="none" w:sz="0" w:space="0" w:color="auto"/>
      </w:divBdr>
      <w:divsChild>
        <w:div w:id="928078266">
          <w:marLeft w:val="0"/>
          <w:marRight w:val="0"/>
          <w:marTop w:val="0"/>
          <w:marBottom w:val="525"/>
          <w:divBdr>
            <w:top w:val="none" w:sz="0" w:space="0" w:color="auto"/>
            <w:left w:val="none" w:sz="0" w:space="0" w:color="auto"/>
            <w:bottom w:val="none" w:sz="0" w:space="0" w:color="auto"/>
            <w:right w:val="none" w:sz="0" w:space="0" w:color="auto"/>
          </w:divBdr>
          <w:divsChild>
            <w:div w:id="1697656053">
              <w:marLeft w:val="0"/>
              <w:marRight w:val="0"/>
              <w:marTop w:val="0"/>
              <w:marBottom w:val="0"/>
              <w:divBdr>
                <w:top w:val="none" w:sz="0" w:space="0" w:color="auto"/>
                <w:left w:val="none" w:sz="0" w:space="0" w:color="auto"/>
                <w:bottom w:val="none" w:sz="0" w:space="0" w:color="auto"/>
                <w:right w:val="none" w:sz="0" w:space="0" w:color="auto"/>
              </w:divBdr>
            </w:div>
          </w:divsChild>
        </w:div>
        <w:div w:id="262036015">
          <w:marLeft w:val="0"/>
          <w:marRight w:val="0"/>
          <w:marTop w:val="0"/>
          <w:marBottom w:val="525"/>
          <w:divBdr>
            <w:top w:val="none" w:sz="0" w:space="0" w:color="auto"/>
            <w:left w:val="none" w:sz="0" w:space="0" w:color="auto"/>
            <w:bottom w:val="none" w:sz="0" w:space="0" w:color="auto"/>
            <w:right w:val="none" w:sz="0" w:space="0" w:color="auto"/>
          </w:divBdr>
          <w:divsChild>
            <w:div w:id="1848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105">
      <w:bodyDiv w:val="1"/>
      <w:marLeft w:val="0"/>
      <w:marRight w:val="0"/>
      <w:marTop w:val="0"/>
      <w:marBottom w:val="0"/>
      <w:divBdr>
        <w:top w:val="none" w:sz="0" w:space="0" w:color="auto"/>
        <w:left w:val="none" w:sz="0" w:space="0" w:color="auto"/>
        <w:bottom w:val="none" w:sz="0" w:space="0" w:color="auto"/>
        <w:right w:val="none" w:sz="0" w:space="0" w:color="auto"/>
      </w:divBdr>
    </w:div>
    <w:div w:id="21063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m.automation.siemens.com/global/en/legal/trademar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x.siemens.com/plm/solid-edge-portfolio-solutions" TargetMode="External"/><Relationship Id="rId5" Type="http://schemas.openxmlformats.org/officeDocument/2006/relationships/hyperlink" Target="https://www.plm.automation.siemens.com/store/en-us/solid-ed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Erin (DI SW ME MK PRGM)</dc:creator>
  <cp:keywords/>
  <dc:description/>
  <cp:lastModifiedBy>Johnson, Anthony (DI SW ME MK PRGM)</cp:lastModifiedBy>
  <cp:revision>2</cp:revision>
  <dcterms:created xsi:type="dcterms:W3CDTF">2022-11-04T16:58:00Z</dcterms:created>
  <dcterms:modified xsi:type="dcterms:W3CDTF">2022-11-04T16:58:00Z</dcterms:modified>
</cp:coreProperties>
</file>